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6" w:rsidRDefault="00AE46E6" w:rsidP="00AE46E6">
      <w:pPr>
        <w:pStyle w:val="5"/>
        <w:jc w:val="left"/>
        <w:rPr>
          <w:sz w:val="36"/>
        </w:rPr>
      </w:pPr>
      <w:r>
        <w:rPr>
          <w:sz w:val="36"/>
        </w:rPr>
        <w:t xml:space="preserve">                                       ПРАВИЛА</w:t>
      </w:r>
    </w:p>
    <w:p w:rsidR="00AE46E6" w:rsidRDefault="00AE46E6" w:rsidP="00AE46E6">
      <w:pPr>
        <w:shd w:val="clear" w:color="auto" w:fill="FFFFFF"/>
        <w:jc w:val="center"/>
        <w:rPr>
          <w:sz w:val="36"/>
          <w:lang w:val="uk-UA"/>
        </w:rPr>
      </w:pPr>
      <w:r>
        <w:rPr>
          <w:b/>
          <w:sz w:val="36"/>
          <w:lang w:val="uk-UA"/>
        </w:rPr>
        <w:t>внутрішнього трудового розпорядку</w:t>
      </w:r>
    </w:p>
    <w:p w:rsidR="00AE46E6" w:rsidRDefault="00AE46E6" w:rsidP="00AE46E6">
      <w:pPr>
        <w:shd w:val="clear" w:color="auto" w:fill="FFFFFF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для працівників Площанської ЗОШ І-ІІІ ст.</w:t>
      </w:r>
    </w:p>
    <w:p w:rsidR="00AE46E6" w:rsidRDefault="00AE46E6" w:rsidP="00AE46E6">
      <w:pPr>
        <w:shd w:val="clear" w:color="auto" w:fill="FFFFFF"/>
        <w:ind w:right="71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Великобурлуцького району</w:t>
      </w:r>
    </w:p>
    <w:p w:rsidR="00AE46E6" w:rsidRDefault="00AE46E6" w:rsidP="00AE46E6">
      <w:pPr>
        <w:shd w:val="clear" w:color="auto" w:fill="FFFFFF"/>
        <w:ind w:right="710"/>
        <w:jc w:val="center"/>
        <w:rPr>
          <w:b/>
          <w:sz w:val="36"/>
          <w:lang w:val="uk-UA"/>
        </w:rPr>
      </w:pPr>
    </w:p>
    <w:p w:rsidR="00AE46E6" w:rsidRDefault="00AE46E6" w:rsidP="00AE46E6">
      <w:pPr>
        <w:shd w:val="clear" w:color="auto" w:fill="FFFFFF"/>
        <w:ind w:right="2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І. Загальні положення</w:t>
      </w:r>
    </w:p>
    <w:p w:rsidR="00AE46E6" w:rsidRDefault="00AE46E6" w:rsidP="00AE46E6">
      <w:pPr>
        <w:shd w:val="clear" w:color="auto" w:fill="FFFFFF"/>
        <w:ind w:right="24"/>
        <w:jc w:val="center"/>
        <w:rPr>
          <w:sz w:val="28"/>
          <w:lang w:val="uk-UA"/>
        </w:rPr>
      </w:pPr>
    </w:p>
    <w:p w:rsidR="00AE46E6" w:rsidRPr="003D608D" w:rsidRDefault="003D608D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AE46E6" w:rsidRPr="003D608D">
        <w:rPr>
          <w:sz w:val="28"/>
          <w:lang w:val="uk-UA"/>
        </w:rPr>
        <w:t xml:space="preserve">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включаючи право на вибір професії, роду занять і роботи відповідно до покликання, здібностей, професійної підготовки, освіти та з урахуванням суспільних потреб. 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 xml:space="preserve">    В Площанській ЗОШ І-ІІІ ст. трудова дисципліна ґрунтується на свідомому і сумлінному виконанні працівниками своїх трудових обов’язків і є необхідною умовою організації  ефективної  праці і  навчального процесу.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 xml:space="preserve">    Трудова дисципліна забезпечується методами переконання та заохочення     до сумлінної праці. До порушників застосовуються заходи дисциплінарного  та громадського впливу.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2. Усі питання, пов’язані із застосуванням правил внутрішнього розпорядку, розв’язує директор школи в межах наданих йому повноважень, а у випадках, передбачених діючим законодавством і правилами внутрішнього розпорядку, спільно або за погодженням з профспілковим комітетом.</w:t>
      </w:r>
    </w:p>
    <w:p w:rsidR="00AE46E6" w:rsidRPr="003D608D" w:rsidRDefault="00AE46E6" w:rsidP="003D608D">
      <w:pPr>
        <w:pStyle w:val="5"/>
        <w:spacing w:line="276" w:lineRule="auto"/>
        <w:jc w:val="both"/>
      </w:pPr>
    </w:p>
    <w:p w:rsidR="00AE46E6" w:rsidRPr="003D608D" w:rsidRDefault="00AE46E6" w:rsidP="003D608D">
      <w:pPr>
        <w:pStyle w:val="5"/>
        <w:spacing w:line="276" w:lineRule="auto"/>
        <w:jc w:val="both"/>
      </w:pPr>
      <w:r w:rsidRPr="003D608D">
        <w:t>II. Порядок прийняття і звільнення працівників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ind w:right="1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 Громадяни України вільно обирають види діяльності, не заборонені законодавством, а також професію, місце роботи відповідно до своїх здібностей.</w:t>
      </w:r>
    </w:p>
    <w:p w:rsidR="00AE46E6" w:rsidRPr="003D608D" w:rsidRDefault="00AE46E6" w:rsidP="003D608D">
      <w:pPr>
        <w:shd w:val="clear" w:color="auto" w:fill="FFFFFF"/>
        <w:spacing w:line="276" w:lineRule="auto"/>
        <w:ind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Працівники Площанської  ЗОШ І-ІІІ ст. приймаються на роботу за трудовими договорами, контрактами або на конкурсній основі відповідно до чинного законодавства.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2. При прийнятті на роботу роботодавець (для педагогічних працівників - начальник управління освіти, для інших працівників - директор школи) зобов’язаний зажадати від особи, що працевлаштовується: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–    особисту заяву;</w:t>
      </w:r>
    </w:p>
    <w:p w:rsidR="00AE46E6" w:rsidRPr="003D608D" w:rsidRDefault="00AE46E6" w:rsidP="003D608D">
      <w:pPr>
        <w:numPr>
          <w:ilvl w:val="0"/>
          <w:numId w:val="3"/>
        </w:numPr>
        <w:shd w:val="clear" w:color="auto" w:fill="FFFFFF"/>
        <w:spacing w:line="276" w:lineRule="auto"/>
        <w:ind w:right="5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подання трудової книжки, оформленої у встановленому порядку;</w:t>
      </w:r>
    </w:p>
    <w:p w:rsidR="00AE46E6" w:rsidRPr="003D608D" w:rsidRDefault="00AE46E6" w:rsidP="003D608D">
      <w:pPr>
        <w:numPr>
          <w:ilvl w:val="0"/>
          <w:numId w:val="3"/>
        </w:numPr>
        <w:shd w:val="clear" w:color="auto" w:fill="FFFFFF"/>
        <w:spacing w:line="276" w:lineRule="auto"/>
        <w:ind w:right="5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пред’явлення паспорту; </w:t>
      </w:r>
    </w:p>
    <w:p w:rsidR="00AE46E6" w:rsidRPr="003D608D" w:rsidRDefault="00AE46E6" w:rsidP="003D608D">
      <w:pPr>
        <w:numPr>
          <w:ilvl w:val="0"/>
          <w:numId w:val="4"/>
        </w:numPr>
        <w:shd w:val="clear" w:color="auto" w:fill="FFFFFF"/>
        <w:spacing w:line="276" w:lineRule="auto"/>
        <w:ind w:right="5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диплома або іншого документа про освіту чи професійну підготовку;</w:t>
      </w:r>
    </w:p>
    <w:p w:rsidR="00AE46E6" w:rsidRPr="003D608D" w:rsidRDefault="00AE46E6" w:rsidP="003D608D">
      <w:pPr>
        <w:numPr>
          <w:ilvl w:val="0"/>
          <w:numId w:val="4"/>
        </w:numPr>
        <w:shd w:val="clear" w:color="auto" w:fill="FFFFFF"/>
        <w:spacing w:line="276" w:lineRule="auto"/>
        <w:ind w:right="5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lastRenderedPageBreak/>
        <w:t>військовослужбовці, звільнені в запас, пред’являють військовий квиток.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Особи, які влаштовуються на роботу, що вимагає спеціальних знань, зобов’язані подати відповідні документи про освіту чи професійну підготовку (диплом, атестат, посвідчення), копії яких завіряються керівництвом Площанської ЗОШ І-ІІІст. і залишаються в особовій справі працівників.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Особи, які приймаються на роботу зобов</w:t>
      </w:r>
      <w:r w:rsidRPr="003D608D">
        <w:rPr>
          <w:sz w:val="28"/>
        </w:rPr>
        <w:t>’</w:t>
      </w:r>
      <w:r w:rsidRPr="003D608D">
        <w:rPr>
          <w:sz w:val="28"/>
          <w:lang w:val="uk-UA"/>
        </w:rPr>
        <w:t>язані подавати медичний висновок про відсутність протипоказань для роботи в дитячій установі.</w:t>
      </w:r>
    </w:p>
    <w:p w:rsidR="00AE46E6" w:rsidRPr="003D608D" w:rsidRDefault="00AE46E6" w:rsidP="003D608D">
      <w:pPr>
        <w:pStyle w:val="2"/>
        <w:spacing w:line="276" w:lineRule="auto"/>
        <w:ind w:firstLine="720"/>
      </w:pPr>
      <w:r w:rsidRPr="003D608D">
        <w:t>При укладанні трудового договору забороняється вимагати від осіб, які поступають на роботу, відомості про їх партійну та національну приналежність, походження та документи, подання яких не передбачено законодавством.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3.  Посади педагогічних працівників заміщуються відповідно до вимог Закону України про освіту, Положення про порядок наймання та звільнення педагогічних працівників закладів освіти, що є у загальнодержавній власності затвердженого наказом Міносвіти України від 5 серпня року № 293.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4. Працівники Площанської ЗОШ І-ІІІ ст. можуть працювати за сумісництвом відповідно до чинного законодавства.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5. Прийняття на роботу оформлюється наказом роботодавця (для педагогічних працівників – начальника управління освіти, для інших працівників – директора школи), який оголошується працівнику під розписку.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6.  На осіб, які відпрацювали понад п’ять днів, ведуться трудові книжки.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>На тих, хто працює за сумісництвом, трудові книжки ведуться за основним місцем роботи. На осіб, які працюють на умовах погодинної оплати, трудова книжка ведеться за умови, якщо ця робота є основною.</w:t>
      </w:r>
    </w:p>
    <w:p w:rsidR="00AE46E6" w:rsidRPr="003D608D" w:rsidRDefault="00AE46E6" w:rsidP="003D608D">
      <w:pPr>
        <w:shd w:val="clear" w:color="auto" w:fill="FFFFFF"/>
        <w:spacing w:line="276" w:lineRule="auto"/>
        <w:ind w:right="5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Запис у трудову книжку відомостей про роботу за сумісництвом проводиться за бажанням працівника.</w:t>
      </w:r>
    </w:p>
    <w:p w:rsidR="00AE46E6" w:rsidRPr="003D608D" w:rsidRDefault="00AE46E6" w:rsidP="003D608D">
      <w:pPr>
        <w:shd w:val="clear" w:color="auto" w:fill="FFFFFF"/>
        <w:spacing w:line="276" w:lineRule="auto"/>
        <w:ind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Ведення трудової книжки необхідно здійснювати згідно з інструкцією Про порядок ведення трудових книжок на підприємствах, в установах і організаціях, затвердженої спільним наказом Мінпраці, Мінюсту і Міністерства соціального захисту населення України від 29 липня 1993 року № 58 зареєстрованої в Міністерстві юстиції України 17 серпня 1993 року за № 110 / зі змінами і доповненнями, внесеними наказом Міністерства праці України, Міністерства юстиції України, Міністерства соціального захисту України від 26 березня 1996 року №29 /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Трудові книжки працівників зберігаються як документи суворої звітності в Площанськїй ЗОШ І-ІІІст..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lastRenderedPageBreak/>
        <w:t>Відповідальність за організацію ведення обліку, зберігання і видачу трудових книжок покладається на директора школи.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7.  Приймаючи працівника або переводячи його в установленому порядку на іншу роботу, директор школи зобов’язаний: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а) роз’яснити працівнику його права і обов’язки та  умови праці, наявність на робочому місці, де він буде працювати, небезпечних і шкідливих виробничих факторів, які ще не усунуто, та можливі наслідки їх впливу на здоров’я, його права на пільги і компенсації за роботу в таких умовах відповідно до чинного законодавства і колективного договору,</w:t>
      </w:r>
    </w:p>
    <w:p w:rsidR="00AE46E6" w:rsidRPr="003D608D" w:rsidRDefault="00AE46E6" w:rsidP="003D608D">
      <w:pPr>
        <w:shd w:val="clear" w:color="auto" w:fill="FFFFFF"/>
        <w:spacing w:line="276" w:lineRule="auto"/>
        <w:ind w:right="3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б) ознайомити працівника з правилами внутрішнього розпорядку та колективним договором;</w:t>
      </w:r>
    </w:p>
    <w:p w:rsidR="00AE46E6" w:rsidRPr="003D608D" w:rsidRDefault="00AE46E6" w:rsidP="003D608D">
      <w:pPr>
        <w:shd w:val="clear" w:color="auto" w:fill="FFFFFF"/>
        <w:spacing w:line="276" w:lineRule="auto"/>
        <w:ind w:right="3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в) визначити працівнику робоче місце, забезпечити його необхідними для роботи засобами;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3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г) проінструктувати працівника з техніки безпеки, виробничої санітарії, гігієни праці та протипожежної охорони.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8. Припинення трудового договору може мати місце на підставах, передбачених чинним законодавством, та умовами, передбаченими в контракті.</w:t>
      </w:r>
    </w:p>
    <w:p w:rsidR="00AE46E6" w:rsidRPr="003D608D" w:rsidRDefault="00AE46E6" w:rsidP="003D608D">
      <w:pPr>
        <w:shd w:val="clear" w:color="auto" w:fill="FFFFFF"/>
        <w:spacing w:line="276" w:lineRule="auto"/>
        <w:ind w:right="4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9. Розірвання трудового договору з ініціативи власника або уповноваженого ним органу допускається у випадках, передбачених чинним законодавством та умовами контракту.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9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Звільнення педагогічних працівників у зв’язку із скороченням обсягу роботи може мати місце тільки в кінці навчального року.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38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Звільнення педагогічних працівників за результатами атестації, а також у випадках ліквідації закладу освіти, скороченням кількості або штату працівників здійснюється у відповідності з чинним законодавством.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>10.   Припинення трудового договору оформляється роботодавцем (для педагогічних працівників – начальника управління освіти, для інших працівників – директора школи).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>11. Роботодавець (для педагогічних працівників – начальник управління освіти, для інших працівників – директор школи) зобов’язаний в день звільнення видати працівникові належно оформлену трудову книжку і провести з ним розрахунок у відповідності з чинним законодавством.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пункт, статтю закону. Днем звільнення вважається останній день роботи.</w:t>
      </w:r>
    </w:p>
    <w:p w:rsidR="00AE46E6" w:rsidRPr="003D608D" w:rsidRDefault="00AE46E6" w:rsidP="003D608D">
      <w:pPr>
        <w:pStyle w:val="21"/>
        <w:spacing w:line="276" w:lineRule="auto"/>
      </w:pPr>
    </w:p>
    <w:p w:rsidR="00AE46E6" w:rsidRPr="003D608D" w:rsidRDefault="00AE46E6" w:rsidP="003D608D">
      <w:pPr>
        <w:pStyle w:val="21"/>
        <w:spacing w:line="276" w:lineRule="auto"/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b/>
          <w:sz w:val="28"/>
          <w:lang w:val="uk-UA"/>
        </w:rPr>
      </w:pPr>
    </w:p>
    <w:p w:rsidR="00AE46E6" w:rsidRPr="003D608D" w:rsidRDefault="00AE46E6" w:rsidP="003D608D">
      <w:pPr>
        <w:pStyle w:val="5"/>
        <w:spacing w:line="276" w:lineRule="auto"/>
        <w:jc w:val="both"/>
      </w:pPr>
      <w:r w:rsidRPr="003D608D">
        <w:t>III. Основні права та обов’язки працівників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    Педагогічні працівники мають право на: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захист професійної честі, гідності;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right="10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вільний вибір форм, методів, засобів навчання, виявлення педагогічної ініціативи;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індивідуальну педагогічну діяльність;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участь у громадському самоврядуванні;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користування подовженою оплачуваною відпусткою;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right="24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пільгове забезпечення житлом у порядку, встановленому законодавством;</w:t>
      </w:r>
    </w:p>
    <w:p w:rsidR="00AE46E6" w:rsidRPr="003D608D" w:rsidRDefault="00AE46E6" w:rsidP="003D608D">
      <w:pPr>
        <w:numPr>
          <w:ilvl w:val="0"/>
          <w:numId w:val="2"/>
        </w:numPr>
        <w:shd w:val="clear" w:color="auto" w:fill="FFFFFF"/>
        <w:tabs>
          <w:tab w:val="clear" w:pos="1266"/>
          <w:tab w:val="num" w:pos="993"/>
        </w:tabs>
        <w:spacing w:line="276" w:lineRule="auto"/>
        <w:ind w:left="709" w:right="29" w:firstLine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підвищення кваліфікації, перепідготовку, вільний вибір змісту, програм, форм навчання, організацій та установ, які здійснюють підвищення кваліфікації та перепідготовку.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2.    Працівники  Площанської ЗОШ І-ІІІ ст. зобов’язані:</w:t>
      </w:r>
    </w:p>
    <w:p w:rsidR="00AE46E6" w:rsidRPr="003D608D" w:rsidRDefault="00AE46E6" w:rsidP="003D608D">
      <w:pPr>
        <w:shd w:val="clear" w:color="auto" w:fill="FFFFFF"/>
        <w:spacing w:line="276" w:lineRule="auto"/>
        <w:ind w:right="2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а) працювати сумлінно, виконувати навчальний режим, вимоги статуту закладу освіти і правила внутрішнього розпорядку, дотримуватись дисципліни праці;</w:t>
      </w:r>
    </w:p>
    <w:p w:rsidR="00AE46E6" w:rsidRPr="003D608D" w:rsidRDefault="00AE46E6" w:rsidP="003D608D">
      <w:pPr>
        <w:shd w:val="clear" w:color="auto" w:fill="FFFFFF"/>
        <w:spacing w:line="276" w:lineRule="auto"/>
        <w:ind w:right="2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б) 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в) берегти обладнання, інвентар, матеріали, навчальні посібники тощо, виховувати в учнів бережливе ставлення до майна школи.</w:t>
      </w:r>
    </w:p>
    <w:p w:rsidR="00AE46E6" w:rsidRPr="003D608D" w:rsidRDefault="00AE46E6" w:rsidP="003D608D">
      <w:pPr>
        <w:shd w:val="clear" w:color="auto" w:fill="FFFFFF"/>
        <w:spacing w:line="276" w:lineRule="auto"/>
        <w:ind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Працівники   школи в установлені строки повинні проходити медичний огляд у відповідності з чинним законодавством.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3. Педагогічні працівники школи повинні: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а) забезпечувати умови для засвоєння учнями обов’язкових  державних вимог, розвитку високоінтелектуальної свідомої особистості з громадською позицією, готовою до конкретного вибору свого місця в житті;</w:t>
      </w:r>
    </w:p>
    <w:p w:rsidR="00AE46E6" w:rsidRPr="003D608D" w:rsidRDefault="00AE46E6" w:rsidP="003D608D">
      <w:pPr>
        <w:shd w:val="clear" w:color="auto" w:fill="FFFFFF"/>
        <w:spacing w:line="276" w:lineRule="auto"/>
        <w:ind w:right="5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б) особистим прикладом виховувати повагу до принципів загальнолюдської моралі; правди, справедливості, відданості, патріотизму, гуманізму, доброти, стриманості, працелюбства, поміркованості, інших доброчинностей;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в) виховувати повагу до батьків, жінки, культурно-національних, духовних, історичних цінностей України, країни походження, державного і соціального устрою, цивілізації, відмінних від власних, дбайливе ставлення до навколишнього середовища;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г) готувати до свідомого життя в дусі взаєморозуміння, миру, злагоди між усіма народами, етнічними, національними меншинами, релігійними </w:t>
      </w:r>
      <w:r w:rsidRPr="003D608D">
        <w:rPr>
          <w:sz w:val="28"/>
          <w:lang w:val="uk-UA"/>
        </w:rPr>
        <w:lastRenderedPageBreak/>
        <w:t>конфесіями;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3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д) додержувати педагогічної етики, моралі, поважати гідність дитини, учня;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е) захищати дітей, молодь від будь-яких форм фізичного або психічного насильства, запобігати вживання ними алкоголю, наркотиків, іншим шкідливим звичкам, пропагувати здоровий спосіб життя;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ж) постійно підвищувати свій професійний рівень, педагогічну майстерність і загальну культуру.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lang w:val="uk-UA"/>
        </w:rPr>
      </w:pPr>
      <w:r w:rsidRPr="003D608D">
        <w:rPr>
          <w:sz w:val="28"/>
          <w:lang w:val="uk-UA"/>
        </w:rPr>
        <w:t>4. Коло обов’язків (робіт), що має кожний працівник за своєю спеціальністю, кваліфікацією чи посадою, визначається посадовими інструкціями і положеннями, затвердженими в установленому порядку кваліфікаційними довідниками посад службовців і тарифно-кваліфікаційними довідниками робіт професій робітників, положеннями і правилами внутрішнього розпорядку Площанської   ЗОШ І-ІІІ ст., умовами контракту, де ці обов’язки конкретизуються. З посадовими обов’язками працівник ознайомлюється під розпис.</w:t>
      </w:r>
    </w:p>
    <w:p w:rsidR="00AE46E6" w:rsidRPr="003D608D" w:rsidRDefault="00AE46E6" w:rsidP="003D608D">
      <w:pPr>
        <w:pStyle w:val="5"/>
        <w:spacing w:line="276" w:lineRule="auto"/>
        <w:jc w:val="both"/>
      </w:pPr>
    </w:p>
    <w:p w:rsidR="00AE46E6" w:rsidRPr="003D608D" w:rsidRDefault="00AE46E6" w:rsidP="003D608D">
      <w:pPr>
        <w:pStyle w:val="5"/>
        <w:spacing w:line="276" w:lineRule="auto"/>
        <w:jc w:val="both"/>
      </w:pPr>
      <w:r w:rsidRPr="003D608D">
        <w:t>IV. Основні обов’язки директора Площанської ЗОШ І-ІІІ ст.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    Директор Площанської  ЗОШ І-ІІІ ст.  зобов’язаний: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а) забезпечити необхідні організаційні та економічні умови для проведення навчально-виховного процесу на рівні державних стандартів, якісних освітніх послуг, для ефективної роботи педагогічних та інших працівників закладу освіти відповідно до їхньої спеціальності чи кваліфікації;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б) визначити педагогічним працівникам робочі місця, своєчасно доводити до відома розклад занять, забезпечувати їх необхідними засобами роботи;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в) удосконалювати навчально-виховний процес, впроваджувати в практику передовий педагогічний досвід, інноваційні технології, враховувати  пропозиції педагогічних та інших працівників, спрямованих на поліпшення роботи закладу освіти;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г) організувати підготовку необхідної кількості науково-педагогічних, інженерно-педагогічних та педагогічних кадрів, їх атестацію, правове і професійне навчання як у своєму навчальному закладі, так і в відповідно до угод в інших навчальних закладах;</w:t>
      </w:r>
    </w:p>
    <w:p w:rsidR="00AE46E6" w:rsidRPr="003D608D" w:rsidRDefault="00AE46E6" w:rsidP="003D608D">
      <w:pPr>
        <w:shd w:val="clear" w:color="auto" w:fill="FFFFFF"/>
        <w:spacing w:line="276" w:lineRule="auto"/>
        <w:ind w:right="1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д) укладати і розривати угоди, контракти з керівниками структурних підрозділів, педагогічними та науковими працівниками, відповідно до чинного законодавства, Закону України “Про освіту” та Положення про порядок наймання і звільнення педагогічних працівників закладу освіти, що є у загальнодержавній власності, затвердженого наказом Міністерства освіти України від 5 серпня 1993 року №293</w:t>
      </w:r>
    </w:p>
    <w:p w:rsidR="00AE46E6" w:rsidRPr="003D608D" w:rsidRDefault="00AE46E6" w:rsidP="003D608D">
      <w:pPr>
        <w:shd w:val="clear" w:color="auto" w:fill="FFFFFF"/>
        <w:spacing w:line="276" w:lineRule="auto"/>
        <w:ind w:right="4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lastRenderedPageBreak/>
        <w:t>е) доводити до відома педагогічних працівників наприкінці навченого року (до надання відпустки) педагогічне навантаження на наступний навчальний рік;</w:t>
      </w:r>
    </w:p>
    <w:p w:rsidR="00AE46E6" w:rsidRPr="003D608D" w:rsidRDefault="00AE46E6" w:rsidP="003D608D">
      <w:pPr>
        <w:shd w:val="clear" w:color="auto" w:fill="FFFFFF"/>
        <w:spacing w:line="276" w:lineRule="auto"/>
        <w:ind w:right="4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є) видавати заробітну плату педагогічним та іншим працівникам у встановлені строки. Надавати відпустки всім працівникам закладу освіти відповідно до графіка відпусток;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ж) забезпечити умови техніки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обов’язків;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з) дотримуватись чинного законодавства, активно використовувати засоби щодо вдосконалення управління, зміцнення договірної трудової дисципліни;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і) додержуватись умов колективного договору, чуйно ставитись до повсякденних потреб працівників закладу освіти і учнів, забезпечувати їм установлені пільги і привілеї; </w:t>
      </w:r>
    </w:p>
    <w:p w:rsidR="00AE46E6" w:rsidRPr="003D608D" w:rsidRDefault="00AE46E6" w:rsidP="003D608D">
      <w:pPr>
        <w:shd w:val="clear" w:color="auto" w:fill="FFFFFF"/>
        <w:spacing w:line="276" w:lineRule="auto"/>
        <w:ind w:right="67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ї) організувати харчування учнів і працівників закладу освіти;</w:t>
      </w:r>
    </w:p>
    <w:p w:rsidR="00AE46E6" w:rsidRPr="003D608D" w:rsidRDefault="00AE46E6" w:rsidP="003D608D">
      <w:pPr>
        <w:shd w:val="clear" w:color="auto" w:fill="FFFFFF"/>
        <w:spacing w:line="276" w:lineRule="auto"/>
        <w:ind w:right="6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й) своєчасно подавати органам державної виконавчої влади встановлену статистичну і бухгалтерську звітність, а також інші необхідні відомості про роботу і стан навчально-виховного закладу;</w:t>
      </w:r>
    </w:p>
    <w:p w:rsidR="00AE46E6" w:rsidRPr="003D608D" w:rsidRDefault="00AE46E6" w:rsidP="003D608D">
      <w:pPr>
        <w:shd w:val="clear" w:color="auto" w:fill="FFFFFF"/>
        <w:spacing w:line="276" w:lineRule="auto"/>
        <w:ind w:right="58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и) забезпечувати належне утримання приміщення, опалення, освітлення, вентиляції, обладнання, створювати належні умови для зберігання верхнього одягу працівників закладу освіти, учнів.</w:t>
      </w:r>
    </w:p>
    <w:p w:rsidR="00AE46E6" w:rsidRPr="003D608D" w:rsidRDefault="00AE46E6" w:rsidP="003D608D">
      <w:pPr>
        <w:shd w:val="clear" w:color="auto" w:fill="FFFFFF"/>
        <w:spacing w:line="276" w:lineRule="auto"/>
        <w:ind w:right="58"/>
        <w:jc w:val="both"/>
        <w:rPr>
          <w:sz w:val="28"/>
          <w:lang w:val="uk-UA"/>
        </w:rPr>
      </w:pPr>
    </w:p>
    <w:p w:rsidR="00AE46E6" w:rsidRPr="003D608D" w:rsidRDefault="00AE46E6" w:rsidP="003D608D">
      <w:pPr>
        <w:framePr w:h="326" w:hRule="exact" w:hSpace="38" w:vSpace="58" w:wrap="notBeside" w:vAnchor="text" w:hAnchor="margin" w:x="11036" w:y="14651"/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b/>
          <w:sz w:val="28"/>
          <w:lang w:val="uk-UA"/>
        </w:rPr>
      </w:pPr>
      <w:r w:rsidRPr="003D608D">
        <w:rPr>
          <w:b/>
          <w:sz w:val="28"/>
          <w:lang w:val="uk-UA"/>
        </w:rPr>
        <w:t>V. Робочий час і його використання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1.Для працівників школи установлено п’ятиденний робочий тиждень з двома вихідними днями.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2. Тривалість робочого тижня встановлюється: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- для педагогічних працівників згідно тарифікації;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- для завгоспа, комірника, робітника з комплексного обслуговування й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   ремонту будівель, підсобного робітника, сторожа – 40 год.на тиждень;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- медичної сестри – 38,5 годин на тиждень;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- бібліотекаря, кухаря – 20 годин на тиждень;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 - машиністів(кочегарів котельні) – за підсумковим обліком робочого часу;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- прибиральників службових приміщень – 37,5 годин на тиждень.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Початком роботи установи визначити час 7.00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Час закінчення роботи установи – 18.00 (кінець роботи гуртків)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Обідня перерва  для обслуговуючого персоналу –11.30 – 12.00;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для директора школи, заступників директора школи, педагога-     організатора, бібліотекаря – 13.00 – 13.30.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                      РОЗКЛАД ДЗВІНКІВ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Заняття:                                                       Перерва: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 урок:  8.30 -  9.15                                      9.15 - 9.25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 урок:  9.25 - 10.10                                     10.10 – 10.20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3 урок: 10.20 – 11.05                                   11.05 – 11.15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4 урок: 11.15 –12.00                                    12.00 –12.10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5 урок: 12.10 – 12.55                                   12.55 – 13.30 (велика перерва)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6 урок: 13.30 – 14.15                                   14.15 – 14.25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7 урок: 14.25 – 15.10    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                    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3. При п’ятиденному робочому тижні тривалість щоденної роботи (зміни), час початку і закінчення роботи, обідньої перерви визначається правилами внутрішнього трудового розпорядку або графіком змінності, які затверджує директор Площанської  ЗОШ І-ІІІ ст. за погодженням з профспілковим комітетом закладу з додержанням тривалості робочого тижня, а саме: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педагогічні працівники – за розкладом занять;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директор школи – з  8год.     по 16год.30хв. (ненормований робочий день ).     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сторож – 22год.00хв. до 6 год.00хв.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В межах робочого дня педагогічні працівники Площанської  ЗОШ І-ІІІ ст. повинні вести всі види навчально-методичної та науково-дослідницької роботи відповідно до посади і навчального плану.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9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За погодженням з профспілковим комітетом деяким окремим групам працівників може встановлюватись інший час початку і закінчення роботи.</w:t>
      </w:r>
    </w:p>
    <w:p w:rsidR="00AE46E6" w:rsidRPr="003D608D" w:rsidRDefault="00AE46E6" w:rsidP="003D608D">
      <w:pPr>
        <w:shd w:val="clear" w:color="auto" w:fill="FFFFFF"/>
        <w:spacing w:line="276" w:lineRule="auto"/>
        <w:ind w:right="4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4. При відсутності педагога або іншого працівника закладу освіти керівник</w:t>
      </w:r>
    </w:p>
    <w:p w:rsidR="00AE46E6" w:rsidRPr="003D608D" w:rsidRDefault="00AE46E6" w:rsidP="003D608D">
      <w:pPr>
        <w:shd w:val="clear" w:color="auto" w:fill="FFFFFF"/>
        <w:spacing w:line="276" w:lineRule="auto"/>
        <w:ind w:right="4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зобов’язаний терміново вжити заходів щодо його заміни іншим педагогом або працівником.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53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5. Надурочна робота та робота у вихідні та святкові дні не допускається. Залучення окремих працівників до роботи в установлені для них вихідні дні допускається у виняткових випадках, передбачених законодавством, за письмовим наказом (розпорядженням) директора Площанської  ЗОШ І-ІІІ ст. з дозволу профспілкового комітету. Робота у вихідний день може компенсуватися, за погодженням сторін, наданням іншого дня відпочинку або у грошовій формі у відповідному розмірі.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6. Директор</w:t>
      </w:r>
      <w:r w:rsidR="003D608D">
        <w:rPr>
          <w:sz w:val="28"/>
          <w:lang w:val="uk-UA"/>
        </w:rPr>
        <w:t xml:space="preserve"> </w:t>
      </w:r>
      <w:r w:rsidRPr="003D608D">
        <w:rPr>
          <w:sz w:val="28"/>
          <w:lang w:val="uk-UA"/>
        </w:rPr>
        <w:t>Площанської ЗОШ І-ІІІ ст. залучає  працівників до чергування в закладі. Графік чергування і його тривалість затверджує директор закладу за погодженням з профспілковим комітетом.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Забороняється залучати до чергування у вихідні та святкові дні вагітних жінок і матерів, які мають дітей віком до 3-х років. Жінки, які мають </w:t>
      </w:r>
      <w:r w:rsidRPr="003D608D">
        <w:rPr>
          <w:sz w:val="28"/>
          <w:lang w:val="uk-UA"/>
        </w:rPr>
        <w:lastRenderedPageBreak/>
        <w:t>дітей-інвалідів або дітей віком від трьох до чотирнадцяти років, не можуть залучатись до чергування у вихідні і святкові дні без їх згоди.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4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7. Під час канікул, що не збігають з черговою відпусткою, директор закладу освіти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8. Робота органів самоврядування Площанської  ЗОШ І-ІІІ ст. регламентується Положеннями, затвердженими Кабінетом Міністрів України та Статутом.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9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9.Попередній графік  щорічних відпусток складається  кожного  року до 10 січня і погоджується з профспілковим комітетом.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19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Щорічна відпустка директору школи надається за наказом відповідного органу державного управління освітою, а іншим працівникам за наказом директора школи.  Поділ відпустки на частини допускається за проханням працівника за умови, що основна її частина була не менше чотирнадцяти днів ( стаття 12 Закону України “про відпустки”). Перенесення відпустки на інший строк допускається в порядку, встановленому чинним законодавством.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4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Забороняється ненадання щорічної відпустки протягом двох років підряд, а також ненадання її протягом робочого року працівникам, молодше вісімнадцяти років та працівникам, які мають право на додаткову відпустку у зв’язку з шкідливими умовами праці.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10. Педагогічним працівникам забороняється: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-   змінювати на свій розсуд розклад занять і графіки роботи;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-   подовжувати або скорочувати тривалість занять і перерв між ними;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-   передоручати виконання трудових обов’язків.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11.Забороняється у робочий час: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-   відволікати педагогічних працівників від їх безпосереднього виконання обов’язків  для участі у різних господарських роботах, заходах, не пов’язаних  з навчальним процесом;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-   відволікання працівників закладу освіти від виконання професійних обов’язків , а також учнів за рахунок навчального часу, на роботу і здійснення заходів, не пов’язаних  з процесом навчання, забороняється за винятком випадків, передбачених чинним законодавством.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b/>
          <w:sz w:val="28"/>
          <w:lang w:val="uk-UA"/>
        </w:rPr>
      </w:pPr>
      <w:r w:rsidRPr="003D608D">
        <w:rPr>
          <w:b/>
          <w:sz w:val="28"/>
          <w:lang w:val="uk-UA"/>
        </w:rPr>
        <w:t>VI. Заохочення за успіхи в роботі</w:t>
      </w:r>
    </w:p>
    <w:p w:rsidR="00AE46E6" w:rsidRPr="003D608D" w:rsidRDefault="00AE46E6" w:rsidP="003D608D">
      <w:pPr>
        <w:pStyle w:val="21"/>
        <w:spacing w:line="276" w:lineRule="auto"/>
      </w:pPr>
      <w:r w:rsidRPr="003D608D">
        <w:t>1. За зразкове виконання своїх обов’язків, тривалу і бездоганну роботу можуть застосовуватись заохочення: згідно Положення про преміювання, за рахунок економії заробітної плати, Положення про надання винагороди за сумлінну працю та зразкове виконання службових обов’язків.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lastRenderedPageBreak/>
        <w:t>2. За досягнення високих результатів у навчанні й вихованні педагогічні працівники представляються до  державних нагород, присвоєння почесних звань, відзначення державними преміями, знаками, грамотам іншими видами морального і матеріального заохочення.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3. Заохочення оголошуються в наказі, доводяться до відома всього колективу закладу освіти і заносяться до трудової книжки працівника. 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b/>
          <w:sz w:val="28"/>
          <w:lang w:val="uk-UA"/>
        </w:rPr>
      </w:pPr>
      <w:r w:rsidRPr="003D608D">
        <w:rPr>
          <w:b/>
          <w:sz w:val="28"/>
          <w:lang w:val="uk-UA"/>
        </w:rPr>
        <w:t>VIІ. Стягнення за порушення трудової дисципліни</w:t>
      </w:r>
    </w:p>
    <w:p w:rsidR="00AE46E6" w:rsidRPr="003D608D" w:rsidRDefault="00AE46E6" w:rsidP="003D608D">
      <w:pPr>
        <w:shd w:val="clear" w:color="auto" w:fill="FFFFFF"/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1. За порушення трудової дисципліни до працівника може бути застосовані  такі види стягнення:</w:t>
      </w:r>
    </w:p>
    <w:p w:rsidR="00AE46E6" w:rsidRPr="003D608D" w:rsidRDefault="00AE46E6" w:rsidP="003D608D">
      <w:pPr>
        <w:numPr>
          <w:ilvl w:val="0"/>
          <w:numId w:val="1"/>
        </w:num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догана,</w:t>
      </w:r>
    </w:p>
    <w:p w:rsidR="00AE46E6" w:rsidRPr="003D608D" w:rsidRDefault="00AE46E6" w:rsidP="003D608D">
      <w:pPr>
        <w:numPr>
          <w:ilvl w:val="0"/>
          <w:numId w:val="1"/>
        </w:num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звільнення.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36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Звільнення, як дисциплінарне стягнення може бути застосоване відповідно до п. п. 3,4,7,8 ст. 40, ст. 41 КЗпП України.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2.Дисциплінарні стягнення застосовуються органом, якому надано право прийняття на роботу (обрання, затвердження, призначення на посаду) даного працівника.</w:t>
      </w:r>
    </w:p>
    <w:p w:rsidR="00AE46E6" w:rsidRPr="003D608D" w:rsidRDefault="00AE46E6" w:rsidP="003D608D">
      <w:pPr>
        <w:shd w:val="clear" w:color="auto" w:fill="FFFFFF"/>
        <w:spacing w:line="276" w:lineRule="auto"/>
        <w:ind w:left="-90" w:right="2" w:firstLine="45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Працівники, обрані до складу профспілкових органів і не звільнені від виробничої діяльності, не можуть бути піддані дисциплінарному стягненню без попередньої згоди органу, членами якого вони є; керівники профспілкових органів у підрозділах закладу освіти – без попередньої згоди відповідного профспілкового органу в закладі освіти.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До застосування дисциплінарного стягнення роботодавець (для педагогічних працівників – начальник управління освіти, для інших працівників – директор школи) повинен зажадати від порушника трудової дисципліни письмові пояснення.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36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У випадку відмови працівника дати письмові пояснення, складається відповідний акт.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Дисциплінарні стягнення застосовуються безпосередньо після виявлення провини, але не пізніше одного місяця від дня її виявлення, не враховуючи часу хвороби працівника або перебування його у відпустці.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426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Дисциплінарне стягнення не може бути накладене пізніше шести місяців з дня вчинення проступку.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За кожне порушення трудової дисципліни накладається одне дисциплінарне стягнення.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3. Дисциплінарне стягнення оголошується в наказі (розпорядженні) і повідомляється працівнику під розписку.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4. Якщо протягом року з дня накладання дисциплінарного стягнення </w:t>
      </w:r>
      <w:r w:rsidRPr="003D608D">
        <w:rPr>
          <w:sz w:val="28"/>
          <w:lang w:val="uk-UA"/>
        </w:rPr>
        <w:lastRenderedPageBreak/>
        <w:t>працівника не буде піддано новому дисциплінарному стягненню, то він вважається таким що не мав дисциплінарного стягнення.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426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426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Протягом строку дії дисциплінарного стягнення заходи заохочення до працівників не застосовуються.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Роботодавець (для педагогічних працівників – начальник управління освіти, для інших працівників – директор школи)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5. Працівники, обрані до складу профспілкових органів і не звільнені від виробничої діяльності, не можуть бути піддані дисциплінарному стягненню без попередньої згоди органу, членами якого вони є.</w:t>
      </w:r>
    </w:p>
    <w:p w:rsidR="00AE46E6" w:rsidRPr="003D608D" w:rsidRDefault="00AE46E6" w:rsidP="003D608D">
      <w:pPr>
        <w:shd w:val="clear" w:color="auto" w:fill="FFFFFF"/>
        <w:spacing w:line="276" w:lineRule="auto"/>
        <w:ind w:right="2" w:firstLine="720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>Правила внутрішнього трудового розпорядку вивішуються в   школі на видному місці.</w:t>
      </w:r>
    </w:p>
    <w:p w:rsidR="00AE46E6" w:rsidRPr="003D608D" w:rsidRDefault="00AE46E6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</w:p>
    <w:p w:rsidR="00AE46E6" w:rsidRPr="003D608D" w:rsidRDefault="003D608D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AE46E6" w:rsidRPr="003D608D">
        <w:rPr>
          <w:sz w:val="28"/>
          <w:lang w:val="uk-UA"/>
        </w:rPr>
        <w:t>Правила внутрішнього трудового розпорядку Площанської ЗОШ І-ІІІ ст.  схвалені загальними зборами трудового колективу</w:t>
      </w:r>
      <w:r w:rsidRPr="003D608D">
        <w:rPr>
          <w:sz w:val="28"/>
          <w:lang w:val="uk-UA"/>
        </w:rPr>
        <w:t xml:space="preserve"> від “23” березня</w:t>
      </w:r>
      <w:r>
        <w:rPr>
          <w:sz w:val="28"/>
          <w:lang w:val="uk-UA"/>
        </w:rPr>
        <w:t xml:space="preserve"> 2017 року,  п</w:t>
      </w:r>
      <w:r w:rsidRPr="003D608D">
        <w:rPr>
          <w:sz w:val="28"/>
          <w:lang w:val="uk-UA"/>
        </w:rPr>
        <w:t>ротокол  № 1</w:t>
      </w:r>
      <w:r>
        <w:rPr>
          <w:sz w:val="28"/>
          <w:lang w:val="uk-UA"/>
        </w:rPr>
        <w:t>.</w:t>
      </w:r>
      <w:bookmarkStart w:id="0" w:name="_GoBack"/>
      <w:bookmarkEnd w:id="0"/>
    </w:p>
    <w:p w:rsidR="00AE46E6" w:rsidRPr="003D608D" w:rsidRDefault="00AE46E6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</w:p>
    <w:p w:rsidR="00AE46E6" w:rsidRPr="003D608D" w:rsidRDefault="00AE46E6" w:rsidP="003D608D">
      <w:pPr>
        <w:shd w:val="clear" w:color="auto" w:fill="FFFFFF"/>
        <w:spacing w:line="276" w:lineRule="auto"/>
        <w:ind w:left="134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  <w:r w:rsidRPr="003D608D">
        <w:rPr>
          <w:sz w:val="28"/>
          <w:lang w:val="uk-UA"/>
        </w:rPr>
        <w:t xml:space="preserve">                                 </w:t>
      </w: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AE46E6" w:rsidRPr="003D608D" w:rsidRDefault="00AE46E6" w:rsidP="003D608D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sz w:val="28"/>
          <w:lang w:val="uk-UA"/>
        </w:rPr>
      </w:pPr>
    </w:p>
    <w:p w:rsidR="00245345" w:rsidRPr="003D608D" w:rsidRDefault="00F93382" w:rsidP="003D608D">
      <w:pPr>
        <w:spacing w:line="276" w:lineRule="auto"/>
        <w:jc w:val="both"/>
      </w:pPr>
    </w:p>
    <w:sectPr w:rsidR="00245345" w:rsidRPr="003D608D" w:rsidSect="00AE46E6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82" w:rsidRDefault="00F93382">
      <w:r>
        <w:separator/>
      </w:r>
    </w:p>
  </w:endnote>
  <w:endnote w:type="continuationSeparator" w:id="0">
    <w:p w:rsidR="00F93382" w:rsidRDefault="00F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82" w:rsidRDefault="00F93382">
      <w:r>
        <w:separator/>
      </w:r>
    </w:p>
  </w:footnote>
  <w:footnote w:type="continuationSeparator" w:id="0">
    <w:p w:rsidR="00F93382" w:rsidRDefault="00F9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CB" w:rsidRDefault="00AE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3CB" w:rsidRDefault="00F933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CB" w:rsidRDefault="00AE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08D">
      <w:rPr>
        <w:rStyle w:val="a5"/>
        <w:noProof/>
      </w:rPr>
      <w:t>10</w:t>
    </w:r>
    <w:r>
      <w:rPr>
        <w:rStyle w:val="a5"/>
      </w:rPr>
      <w:fldChar w:fldCharType="end"/>
    </w:r>
  </w:p>
  <w:p w:rsidR="00CE63CB" w:rsidRDefault="00F933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100"/>
    <w:multiLevelType w:val="singleLevel"/>
    <w:tmpl w:val="2C76F128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8A5474"/>
    <w:multiLevelType w:val="hybridMultilevel"/>
    <w:tmpl w:val="1CD8F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055"/>
    <w:multiLevelType w:val="singleLevel"/>
    <w:tmpl w:val="2C76F128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6D2C3D"/>
    <w:multiLevelType w:val="singleLevel"/>
    <w:tmpl w:val="D59C3A3E"/>
    <w:lvl w:ilvl="0">
      <w:numFmt w:val="bullet"/>
      <w:lvlText w:val="-"/>
      <w:lvlJc w:val="left"/>
      <w:pPr>
        <w:tabs>
          <w:tab w:val="num" w:pos="1266"/>
        </w:tabs>
        <w:ind w:left="1266" w:hanging="555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" w15:restartNumberingAfterBreak="0">
    <w:nsid w:val="6A2A2370"/>
    <w:multiLevelType w:val="singleLevel"/>
    <w:tmpl w:val="2C76F128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8"/>
    <w:rsid w:val="000234CD"/>
    <w:rsid w:val="000C6E18"/>
    <w:rsid w:val="003D608D"/>
    <w:rsid w:val="00AE46E6"/>
    <w:rsid w:val="00AF538D"/>
    <w:rsid w:val="00F70ED1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239B"/>
  <w15:docId w15:val="{77916855-5FC5-4EB9-A19C-53357B4D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46E6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AE46E6"/>
    <w:pPr>
      <w:keepNext/>
      <w:shd w:val="clear" w:color="auto" w:fill="FFFFFF"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E46E6"/>
    <w:rPr>
      <w:rFonts w:eastAsia="Times New Roman" w:cs="Times New Roman"/>
      <w:b/>
      <w:snapToGrid w:val="0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AE46E6"/>
    <w:pPr>
      <w:shd w:val="clear" w:color="auto" w:fill="FFFFFF"/>
      <w:spacing w:line="346" w:lineRule="exact"/>
      <w:ind w:right="14" w:firstLine="403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AE46E6"/>
    <w:rPr>
      <w:rFonts w:eastAsia="Times New Roman" w:cs="Times New Roman"/>
      <w:snapToGrid w:val="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AE46E6"/>
    <w:pPr>
      <w:shd w:val="clear" w:color="auto" w:fill="FFFFFF"/>
      <w:jc w:val="both"/>
    </w:pPr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E46E6"/>
    <w:rPr>
      <w:rFonts w:eastAsia="Times New Roman" w:cs="Times New Roman"/>
      <w:snapToGrid w:val="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AE46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E46E6"/>
    <w:rPr>
      <w:rFonts w:eastAsia="Times New Roman" w:cs="Times New Roman"/>
      <w:snapToGrid w:val="0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AE46E6"/>
  </w:style>
  <w:style w:type="paragraph" w:styleId="a6">
    <w:name w:val="List Paragraph"/>
    <w:basedOn w:val="a"/>
    <w:uiPriority w:val="34"/>
    <w:qFormat/>
    <w:rsid w:val="003D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13223</Words>
  <Characters>7538</Characters>
  <Application>Microsoft Office Word</Application>
  <DocSecurity>0</DocSecurity>
  <Lines>62</Lines>
  <Paragraphs>41</Paragraphs>
  <ScaleCrop>false</ScaleCrop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Анютка</cp:lastModifiedBy>
  <cp:revision>4</cp:revision>
  <dcterms:created xsi:type="dcterms:W3CDTF">2017-04-28T09:22:00Z</dcterms:created>
  <dcterms:modified xsi:type="dcterms:W3CDTF">2017-05-02T09:11:00Z</dcterms:modified>
</cp:coreProperties>
</file>